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9" w:rsidRDefault="008826E9" w:rsidP="008826E9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</w:p>
    <w:p w:rsidR="008826E9" w:rsidRPr="00D56A92" w:rsidRDefault="008826E9" w:rsidP="008826E9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D56A92">
        <w:rPr>
          <w:rFonts w:ascii="GHEA Grapalat" w:hAnsi="GHEA Grapalat"/>
          <w:i/>
          <w:sz w:val="20"/>
          <w:szCs w:val="20"/>
          <w:lang w:val="hy-AM"/>
        </w:rPr>
        <w:t>Հավելված N 2</w:t>
      </w:r>
    </w:p>
    <w:p w:rsidR="008826E9" w:rsidRPr="00D56A92" w:rsidRDefault="008826E9" w:rsidP="008826E9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«08</w:t>
      </w:r>
      <w:r w:rsidRPr="00D56A92">
        <w:rPr>
          <w:rFonts w:ascii="GHEA Grapalat" w:hAnsi="GHEA Grapalat"/>
          <w:i/>
          <w:sz w:val="20"/>
          <w:szCs w:val="20"/>
          <w:lang w:val="hy-AM"/>
        </w:rPr>
        <w:t xml:space="preserve">»   </w:t>
      </w:r>
      <w:r w:rsidRPr="00FE10C4">
        <w:rPr>
          <w:rFonts w:ascii="GHEA Grapalat" w:hAnsi="GHEA Grapalat"/>
          <w:i/>
          <w:sz w:val="20"/>
          <w:szCs w:val="20"/>
          <w:lang w:val="hy-AM"/>
        </w:rPr>
        <w:t>հունվարի</w:t>
      </w:r>
      <w:r w:rsidRPr="00D56A92">
        <w:rPr>
          <w:rFonts w:ascii="GHEA Grapalat" w:hAnsi="GHEA Grapalat"/>
          <w:i/>
          <w:sz w:val="20"/>
          <w:szCs w:val="20"/>
          <w:lang w:val="hy-AM"/>
        </w:rPr>
        <w:t xml:space="preserve"> 20</w:t>
      </w:r>
      <w:r w:rsidRPr="00FE10C4">
        <w:rPr>
          <w:rFonts w:ascii="GHEA Grapalat" w:hAnsi="GHEA Grapalat"/>
          <w:i/>
          <w:sz w:val="20"/>
          <w:szCs w:val="20"/>
          <w:lang w:val="hy-AM"/>
        </w:rPr>
        <w:t>2</w:t>
      </w:r>
      <w:r>
        <w:rPr>
          <w:rFonts w:ascii="GHEA Grapalat" w:hAnsi="GHEA Grapalat"/>
          <w:i/>
          <w:sz w:val="20"/>
          <w:szCs w:val="20"/>
          <w:lang w:val="hy-AM"/>
        </w:rPr>
        <w:t>1</w:t>
      </w:r>
      <w:r w:rsidRPr="00D56A92">
        <w:rPr>
          <w:rFonts w:ascii="GHEA Grapalat" w:hAnsi="GHEA Grapalat"/>
          <w:i/>
          <w:sz w:val="20"/>
          <w:szCs w:val="20"/>
          <w:lang w:val="hy-AM"/>
        </w:rPr>
        <w:t xml:space="preserve">թ. կնքված </w:t>
      </w:r>
    </w:p>
    <w:p w:rsidR="008826E9" w:rsidRPr="00D56A92" w:rsidRDefault="008826E9" w:rsidP="008826E9">
      <w:pPr>
        <w:spacing w:after="0" w:line="240" w:lineRule="auto"/>
        <w:ind w:left="-142" w:firstLine="142"/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D56A92">
        <w:rPr>
          <w:rFonts w:ascii="GHEA Grapalat" w:hAnsi="GHEA Grapalat"/>
          <w:i/>
          <w:sz w:val="20"/>
          <w:szCs w:val="20"/>
          <w:lang w:val="hy-AM"/>
        </w:rPr>
        <w:t xml:space="preserve">                   ԿՄԱՀ-ՄԱ-ԾՁԲ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21</w:t>
      </w:r>
      <w:r w:rsidRPr="00D56A92">
        <w:rPr>
          <w:rFonts w:ascii="GHEA Grapalat" w:hAnsi="GHEA Grapalat"/>
          <w:i/>
          <w:sz w:val="20"/>
          <w:szCs w:val="20"/>
          <w:lang w:val="hy-AM"/>
        </w:rPr>
        <w:t>/0</w:t>
      </w:r>
      <w:r>
        <w:rPr>
          <w:rFonts w:ascii="GHEA Grapalat" w:hAnsi="GHEA Grapalat"/>
          <w:i/>
          <w:sz w:val="20"/>
          <w:szCs w:val="20"/>
          <w:lang w:val="hy-AM"/>
        </w:rPr>
        <w:t>2</w:t>
      </w:r>
      <w:r w:rsidRPr="00D56A92">
        <w:rPr>
          <w:rFonts w:ascii="GHEA Grapalat" w:hAnsi="GHEA Grapalat"/>
          <w:i/>
          <w:sz w:val="20"/>
          <w:szCs w:val="20"/>
          <w:lang w:val="hy-AM"/>
        </w:rPr>
        <w:t xml:space="preserve">  ծածկագրով պայմանագրի</w:t>
      </w:r>
    </w:p>
    <w:p w:rsidR="008826E9" w:rsidRPr="00D56A92" w:rsidRDefault="008826E9" w:rsidP="008826E9">
      <w:pPr>
        <w:spacing w:after="0" w:line="240" w:lineRule="auto"/>
        <w:ind w:left="-142" w:firstLine="142"/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8826E9" w:rsidRPr="00D56A92" w:rsidRDefault="008826E9" w:rsidP="008826E9">
      <w:pPr>
        <w:spacing w:after="0" w:line="240" w:lineRule="auto"/>
        <w:ind w:left="-142" w:firstLine="142"/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8826E9" w:rsidRPr="00D56A92" w:rsidRDefault="008826E9" w:rsidP="008826E9">
      <w:pPr>
        <w:tabs>
          <w:tab w:val="left" w:pos="9540"/>
        </w:tabs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8826E9" w:rsidRPr="00D56A92" w:rsidRDefault="008826E9" w:rsidP="008826E9">
      <w:pPr>
        <w:tabs>
          <w:tab w:val="left" w:pos="9540"/>
        </w:tabs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8826E9" w:rsidRPr="00D56A92" w:rsidRDefault="008826E9" w:rsidP="008826E9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 w:cs="Sylfaen"/>
          <w:b/>
          <w:sz w:val="20"/>
          <w:szCs w:val="20"/>
        </w:rPr>
        <w:softHyphen/>
      </w:r>
      <w:r w:rsidRPr="00D56A92">
        <w:rPr>
          <w:rFonts w:ascii="GHEA Grapalat" w:hAnsi="GHEA Grapalat"/>
          <w:sz w:val="20"/>
          <w:szCs w:val="20"/>
        </w:rPr>
        <w:t>ՎՃԱՐՄԱՆ ԺԱՄԱՆԱԿԱՑՈՒՅՑ*</w:t>
      </w:r>
    </w:p>
    <w:tbl>
      <w:tblPr>
        <w:tblpPr w:leftFromText="180" w:rightFromText="180" w:vertAnchor="text" w:horzAnchor="margin" w:tblpXSpec="center" w:tblpY="43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10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709"/>
        <w:gridCol w:w="1275"/>
      </w:tblGrid>
      <w:tr w:rsidR="008826E9" w:rsidRPr="00D56A92" w:rsidTr="008826E9">
        <w:tc>
          <w:tcPr>
            <w:tcW w:w="10773" w:type="dxa"/>
            <w:gridSpan w:val="15"/>
          </w:tcPr>
          <w:p w:rsidR="008826E9" w:rsidRPr="00D56A92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proofErr w:type="spellStart"/>
            <w:r w:rsidRPr="00D56A92">
              <w:rPr>
                <w:rFonts w:ascii="GHEA Grapalat" w:hAnsi="GHEA Grapalat"/>
                <w:sz w:val="20"/>
                <w:szCs w:val="20"/>
                <w:lang w:val="es-ES"/>
              </w:rPr>
              <w:t>Ծառայության</w:t>
            </w:r>
            <w:proofErr w:type="spellEnd"/>
          </w:p>
        </w:tc>
      </w:tr>
      <w:tr w:rsidR="008826E9" w:rsidRPr="00FE10C4" w:rsidTr="008826E9">
        <w:trPr>
          <w:trHeight w:val="1415"/>
        </w:trPr>
        <w:tc>
          <w:tcPr>
            <w:tcW w:w="1525" w:type="dxa"/>
            <w:vAlign w:val="center"/>
          </w:tcPr>
          <w:p w:rsidR="008826E9" w:rsidRPr="008826E9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826E9">
              <w:rPr>
                <w:rFonts w:ascii="GHEA Grapalat" w:hAnsi="GHEA Grapalat"/>
                <w:sz w:val="18"/>
                <w:szCs w:val="18"/>
              </w:rPr>
              <w:t>հրավերով նախատեսված չափաբաժնի համարը</w:t>
            </w:r>
          </w:p>
          <w:p w:rsidR="008826E9" w:rsidRPr="008826E9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</w:tc>
        <w:tc>
          <w:tcPr>
            <w:tcW w:w="1310" w:type="dxa"/>
            <w:vAlign w:val="center"/>
          </w:tcPr>
          <w:p w:rsidR="008826E9" w:rsidRPr="008826E9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8826E9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7938" w:type="dxa"/>
            <w:gridSpan w:val="13"/>
            <w:vAlign w:val="center"/>
          </w:tcPr>
          <w:p w:rsidR="008826E9" w:rsidRPr="008826E9" w:rsidRDefault="008826E9" w:rsidP="008826E9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s-ES"/>
              </w:rPr>
            </w:pP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դիմաց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վճարումները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նախատեսվում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 xml:space="preserve"> է </w:t>
            </w: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իրականացնել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 xml:space="preserve"> 202</w:t>
            </w:r>
            <w:r w:rsidRPr="008826E9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թ-</w:t>
            </w: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ին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 xml:space="preserve">` </w:t>
            </w: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ըստ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ամիսների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այդ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թվում</w:t>
            </w:r>
            <w:proofErr w:type="spellEnd"/>
            <w:r w:rsidRPr="008826E9">
              <w:rPr>
                <w:rFonts w:ascii="GHEA Grapalat" w:hAnsi="GHEA Grapalat"/>
                <w:sz w:val="18"/>
                <w:szCs w:val="18"/>
                <w:lang w:val="es-ES"/>
              </w:rPr>
              <w:t>**</w:t>
            </w:r>
          </w:p>
        </w:tc>
      </w:tr>
      <w:tr w:rsidR="008826E9" w:rsidRPr="00D56A92" w:rsidTr="008826E9">
        <w:trPr>
          <w:trHeight w:val="1538"/>
        </w:trPr>
        <w:tc>
          <w:tcPr>
            <w:tcW w:w="1525" w:type="dxa"/>
          </w:tcPr>
          <w:p w:rsidR="008826E9" w:rsidRPr="00D56A92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1310" w:type="dxa"/>
          </w:tcPr>
          <w:p w:rsidR="008826E9" w:rsidRPr="00D56A92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հունվար</w:t>
            </w:r>
          </w:p>
        </w:tc>
        <w:tc>
          <w:tcPr>
            <w:tcW w:w="425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փետրվար</w:t>
            </w:r>
          </w:p>
        </w:tc>
        <w:tc>
          <w:tcPr>
            <w:tcW w:w="567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մարտ</w:t>
            </w:r>
          </w:p>
        </w:tc>
        <w:tc>
          <w:tcPr>
            <w:tcW w:w="425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ապրիլ</w:t>
            </w:r>
          </w:p>
        </w:tc>
        <w:tc>
          <w:tcPr>
            <w:tcW w:w="567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մայիս</w:t>
            </w:r>
          </w:p>
        </w:tc>
        <w:tc>
          <w:tcPr>
            <w:tcW w:w="567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հունիս</w:t>
            </w:r>
          </w:p>
        </w:tc>
        <w:tc>
          <w:tcPr>
            <w:tcW w:w="567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հուլիս</w:t>
            </w:r>
            <w:r w:rsidRPr="00D56A92"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օգոստոս</w:t>
            </w:r>
          </w:p>
        </w:tc>
        <w:tc>
          <w:tcPr>
            <w:tcW w:w="567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սեպտեմբեր</w:t>
            </w:r>
            <w:r w:rsidRPr="00D56A92"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հոկտեմբեր</w:t>
            </w:r>
          </w:p>
        </w:tc>
        <w:tc>
          <w:tcPr>
            <w:tcW w:w="567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նոյեմբեր</w:t>
            </w:r>
          </w:p>
        </w:tc>
        <w:tc>
          <w:tcPr>
            <w:tcW w:w="709" w:type="dxa"/>
            <w:textDirection w:val="btLr"/>
            <w:vAlign w:val="center"/>
          </w:tcPr>
          <w:p w:rsidR="008826E9" w:rsidRPr="00D56A92" w:rsidRDefault="008826E9" w:rsidP="008826E9">
            <w:pPr>
              <w:spacing w:after="0" w:line="240" w:lineRule="auto"/>
              <w:ind w:left="113" w:right="-7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դեկտեմբեր</w:t>
            </w:r>
          </w:p>
        </w:tc>
        <w:tc>
          <w:tcPr>
            <w:tcW w:w="1275" w:type="dxa"/>
            <w:vAlign w:val="center"/>
          </w:tcPr>
          <w:p w:rsidR="008826E9" w:rsidRPr="00D56A92" w:rsidRDefault="008826E9" w:rsidP="008826E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D56A92">
              <w:rPr>
                <w:rFonts w:ascii="GHEA Grapalat" w:hAnsi="GHEA Grapalat" w:cs="Sylfaen"/>
                <w:sz w:val="20"/>
                <w:szCs w:val="20"/>
                <w:lang w:val="pt-BR"/>
              </w:rPr>
              <w:t>Ընդամենը</w:t>
            </w:r>
          </w:p>
          <w:p w:rsidR="008826E9" w:rsidRPr="00D56A92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</w:tc>
      </w:tr>
      <w:tr w:rsidR="008826E9" w:rsidRPr="00D56A92" w:rsidTr="008826E9">
        <w:trPr>
          <w:cantSplit/>
          <w:trHeight w:val="1488"/>
        </w:trPr>
        <w:tc>
          <w:tcPr>
            <w:tcW w:w="1525" w:type="dxa"/>
          </w:tcPr>
          <w:p w:rsidR="008826E9" w:rsidRPr="001A389D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A389D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8826E9" w:rsidRPr="001A389D" w:rsidRDefault="008826E9" w:rsidP="008826E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A389D">
              <w:rPr>
                <w:rFonts w:ascii="GHEA Grapalat" w:hAnsi="GHEA Grapalat"/>
                <w:sz w:val="18"/>
                <w:szCs w:val="18"/>
              </w:rPr>
              <w:t>Ծառայությունների մատուցում</w:t>
            </w:r>
          </w:p>
        </w:tc>
        <w:tc>
          <w:tcPr>
            <w:tcW w:w="426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16200</w:t>
            </w:r>
          </w:p>
        </w:tc>
        <w:tc>
          <w:tcPr>
            <w:tcW w:w="425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32400</w:t>
            </w:r>
          </w:p>
        </w:tc>
        <w:tc>
          <w:tcPr>
            <w:tcW w:w="567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48600</w:t>
            </w:r>
          </w:p>
        </w:tc>
        <w:tc>
          <w:tcPr>
            <w:tcW w:w="425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64800</w:t>
            </w:r>
          </w:p>
        </w:tc>
        <w:tc>
          <w:tcPr>
            <w:tcW w:w="567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81000</w:t>
            </w:r>
          </w:p>
        </w:tc>
        <w:tc>
          <w:tcPr>
            <w:tcW w:w="567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97200</w:t>
            </w:r>
          </w:p>
        </w:tc>
        <w:tc>
          <w:tcPr>
            <w:tcW w:w="567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113400</w:t>
            </w:r>
          </w:p>
        </w:tc>
        <w:tc>
          <w:tcPr>
            <w:tcW w:w="567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129600</w:t>
            </w:r>
          </w:p>
        </w:tc>
        <w:tc>
          <w:tcPr>
            <w:tcW w:w="567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145800</w:t>
            </w:r>
          </w:p>
        </w:tc>
        <w:tc>
          <w:tcPr>
            <w:tcW w:w="709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162000</w:t>
            </w:r>
          </w:p>
        </w:tc>
        <w:tc>
          <w:tcPr>
            <w:tcW w:w="567" w:type="dxa"/>
            <w:textDirection w:val="btLr"/>
          </w:tcPr>
          <w:p w:rsidR="008826E9" w:rsidRPr="00DE5FAA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178200</w:t>
            </w:r>
          </w:p>
        </w:tc>
        <w:tc>
          <w:tcPr>
            <w:tcW w:w="709" w:type="dxa"/>
            <w:textDirection w:val="btLr"/>
          </w:tcPr>
          <w:p w:rsidR="008826E9" w:rsidRPr="00FE10C4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194 400</w:t>
            </w:r>
          </w:p>
        </w:tc>
        <w:tc>
          <w:tcPr>
            <w:tcW w:w="1275" w:type="dxa"/>
            <w:textDirection w:val="btLr"/>
          </w:tcPr>
          <w:p w:rsidR="008826E9" w:rsidRPr="00FE10C4" w:rsidRDefault="008826E9" w:rsidP="008826E9">
            <w:pPr>
              <w:ind w:left="113" w:right="11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194 400</w:t>
            </w:r>
          </w:p>
        </w:tc>
      </w:tr>
    </w:tbl>
    <w:p w:rsidR="008826E9" w:rsidRPr="00D56A92" w:rsidRDefault="008826E9" w:rsidP="008826E9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D56A92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56A92">
        <w:rPr>
          <w:rFonts w:ascii="GHEA Grapalat" w:hAnsi="GHEA Grapalat" w:cs="Sylfaen"/>
          <w:sz w:val="20"/>
          <w:szCs w:val="20"/>
        </w:rPr>
        <w:t>ՀՀ</w:t>
      </w:r>
      <w:r w:rsidRPr="00D56A9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56A92">
        <w:rPr>
          <w:rFonts w:ascii="GHEA Grapalat" w:hAnsi="GHEA Grapalat" w:cs="Sylfaen"/>
          <w:sz w:val="20"/>
          <w:szCs w:val="20"/>
        </w:rPr>
        <w:t>դրամ</w:t>
      </w:r>
    </w:p>
    <w:p w:rsidR="008826E9" w:rsidRPr="00D56A92" w:rsidRDefault="008826E9" w:rsidP="008826E9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s-ES"/>
        </w:rPr>
      </w:pPr>
    </w:p>
    <w:p w:rsidR="008826E9" w:rsidRPr="00D56A92" w:rsidRDefault="008826E9" w:rsidP="008826E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826E9" w:rsidRPr="00FE10C4" w:rsidTr="001932B1">
        <w:trPr>
          <w:jc w:val="center"/>
        </w:trPr>
        <w:tc>
          <w:tcPr>
            <w:tcW w:w="4536" w:type="dxa"/>
          </w:tcPr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20"/>
                <w:lang w:val="nb-NO"/>
              </w:rPr>
            </w:pPr>
            <w:r w:rsidRPr="00F47726">
              <w:rPr>
                <w:rFonts w:ascii="GHEA Grapalat" w:hAnsi="GHEA Grapalat" w:cs="Sylfaen"/>
                <w:b/>
                <w:bCs/>
                <w:sz w:val="18"/>
                <w:szCs w:val="20"/>
                <w:lang w:val="nb-NO"/>
              </w:rPr>
              <w:t>ՊԱՏՎԻՐԱՏՈՒ</w:t>
            </w: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Ակունքի համայնքապետարան</w:t>
            </w: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Կոտայքի մ., Ակունք համայնք Կենտրոնական խճուղի 72 շ. ՀՎՀՀ 03546083</w:t>
            </w: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Բանկը`ՀՀ ՖՆ Կենտրոնական գանձապետարան հ/հ  9001022530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>52</w:t>
            </w:r>
          </w:p>
          <w:p w:rsidR="008826E9" w:rsidRPr="00F47726" w:rsidRDefault="008826E9" w:rsidP="001932B1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Համայնքի ղեկավար՝ Հ. Ռուբենյան</w:t>
            </w:r>
          </w:p>
          <w:p w:rsidR="008826E9" w:rsidRPr="00F47726" w:rsidRDefault="008826E9" w:rsidP="001932B1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---------------------------------</w:t>
            </w: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/</w:t>
            </w:r>
            <w:r w:rsidRPr="00F47726">
              <w:rPr>
                <w:rFonts w:ascii="GHEA Grapalat" w:hAnsi="GHEA Grapalat" w:cs="Sylfaen"/>
                <w:sz w:val="18"/>
                <w:szCs w:val="20"/>
                <w:lang w:val="hy-AM"/>
              </w:rPr>
              <w:t>ստորագրություն</w:t>
            </w: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/</w:t>
            </w: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 Կ</w:t>
            </w: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.</w:t>
            </w:r>
            <w:r w:rsidRPr="00F47726">
              <w:rPr>
                <w:rFonts w:ascii="GHEA Grapalat" w:hAnsi="GHEA Grapalat" w:cs="Sylfaen"/>
                <w:sz w:val="18"/>
                <w:szCs w:val="20"/>
                <w:lang w:val="hy-AM"/>
              </w:rPr>
              <w:t>Տ</w:t>
            </w: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 xml:space="preserve">          </w:t>
            </w:r>
          </w:p>
          <w:p w:rsidR="008826E9" w:rsidRPr="00F47726" w:rsidRDefault="008826E9" w:rsidP="001932B1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760" w:type="dxa"/>
          </w:tcPr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4343" w:type="dxa"/>
          </w:tcPr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 w:cs="Sylfaen"/>
                <w:b/>
                <w:bCs/>
                <w:sz w:val="18"/>
                <w:szCs w:val="20"/>
                <w:lang w:val="pt-BR"/>
              </w:rPr>
              <w:t>ԿԱՏԱՐՈՂ</w:t>
            </w:r>
          </w:p>
          <w:p w:rsidR="008826E9" w:rsidRPr="001A389D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1A389D">
              <w:rPr>
                <w:rFonts w:ascii="GHEA Grapalat" w:hAnsi="GHEA Grapalat"/>
                <w:sz w:val="18"/>
                <w:szCs w:val="18"/>
                <w:lang w:val="nb-NO"/>
              </w:rPr>
              <w:t xml:space="preserve">      </w:t>
            </w:r>
            <w:r w:rsidRPr="001A389D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ԻՆՏԵԼՄԵՆ</w:t>
            </w:r>
            <w:r w:rsidRPr="001A389D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1A389D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 w:rsidRPr="00DE5FAA">
              <w:rPr>
                <w:rFonts w:ascii="GHEA Grapalat" w:hAnsi="GHEA Grapalat"/>
                <w:sz w:val="18"/>
                <w:szCs w:val="18"/>
                <w:lang w:val="hy-AM"/>
              </w:rPr>
              <w:t>ՍՊԸ</w:t>
            </w:r>
          </w:p>
          <w:p w:rsidR="008826E9" w:rsidRPr="001A389D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DE5FAA">
              <w:rPr>
                <w:rFonts w:ascii="GHEA Grapalat" w:hAnsi="GHEA Grapalat"/>
                <w:sz w:val="18"/>
                <w:szCs w:val="18"/>
                <w:lang w:val="hy-AM"/>
              </w:rPr>
              <w:t>ՀՀ</w:t>
            </w:r>
            <w:r w:rsidRPr="001A389D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Կոտայքի մ., գ. Կապուտան</w:t>
            </w:r>
            <w:r w:rsidRPr="001A389D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</w:p>
          <w:p w:rsidR="008826E9" w:rsidRPr="00DE5FAA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A389D">
              <w:rPr>
                <w:rFonts w:ascii="GHEA Grapalat" w:hAnsi="GHEA Grapalat"/>
                <w:sz w:val="18"/>
                <w:szCs w:val="18"/>
                <w:lang w:val="nb-NO"/>
              </w:rPr>
              <w:t>ՀՎՀՀ 035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42814</w:t>
            </w:r>
          </w:p>
          <w:p w:rsidR="008826E9" w:rsidRPr="001A389D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 w:rsidRPr="001A389D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Բանկը՝ «Ա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ԿԲԱ-ԿՐԵԴԻՏ ԱԳՐԻԿՈԼ ԲԱՆԿ</w:t>
            </w:r>
            <w:r w:rsidRPr="001A389D">
              <w:rPr>
                <w:rFonts w:ascii="GHEA Grapalat" w:hAnsi="GHEA Grapalat"/>
                <w:sz w:val="18"/>
                <w:szCs w:val="18"/>
                <w:lang w:val="hy-AM"/>
              </w:rPr>
              <w:t>» ՓԲԸ</w:t>
            </w:r>
          </w:p>
          <w:p w:rsidR="008826E9" w:rsidRPr="00DE5FAA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A389D">
              <w:rPr>
                <w:rFonts w:ascii="GHEA Grapalat" w:hAnsi="GHEA Grapalat"/>
                <w:sz w:val="18"/>
                <w:szCs w:val="18"/>
                <w:lang w:val="hy-AM"/>
              </w:rPr>
              <w:t>հ/հ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220113331817000</w:t>
            </w: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nb-NO"/>
              </w:rPr>
            </w:pP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---------------------------------</w:t>
            </w: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/</w:t>
            </w:r>
            <w:r w:rsidRPr="00F47726">
              <w:rPr>
                <w:rFonts w:ascii="GHEA Grapalat" w:hAnsi="GHEA Grapalat" w:cs="Sylfaen"/>
                <w:sz w:val="18"/>
                <w:szCs w:val="20"/>
                <w:lang w:val="hy-AM"/>
              </w:rPr>
              <w:t>ստորագրություն</w:t>
            </w: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/</w:t>
            </w:r>
          </w:p>
          <w:p w:rsidR="008826E9" w:rsidRPr="00F47726" w:rsidRDefault="008826E9" w:rsidP="001932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47726">
              <w:rPr>
                <w:rFonts w:ascii="GHEA Grapalat" w:hAnsi="GHEA Grapalat" w:cs="Sylfaen"/>
                <w:sz w:val="18"/>
                <w:szCs w:val="20"/>
                <w:lang w:val="hy-AM"/>
              </w:rPr>
              <w:t>Կ</w:t>
            </w:r>
            <w:r w:rsidRPr="00F47726">
              <w:rPr>
                <w:rFonts w:ascii="GHEA Grapalat" w:hAnsi="GHEA Grapalat"/>
                <w:sz w:val="18"/>
                <w:szCs w:val="20"/>
                <w:lang w:val="hy-AM"/>
              </w:rPr>
              <w:t>.</w:t>
            </w:r>
            <w:r w:rsidRPr="00F47726">
              <w:rPr>
                <w:rFonts w:ascii="GHEA Grapalat" w:hAnsi="GHEA Grapalat" w:cs="Sylfaen"/>
                <w:sz w:val="18"/>
                <w:szCs w:val="20"/>
                <w:lang w:val="hy-AM"/>
              </w:rPr>
              <w:t>Տ</w:t>
            </w:r>
          </w:p>
        </w:tc>
      </w:tr>
    </w:tbl>
    <w:p w:rsidR="00056CDC" w:rsidRPr="008826E9" w:rsidRDefault="00056CDC" w:rsidP="008826E9">
      <w:pPr>
        <w:rPr>
          <w:lang w:val="hy-AM"/>
        </w:rPr>
      </w:pPr>
      <w:bookmarkStart w:id="0" w:name="_GoBack"/>
      <w:bookmarkEnd w:id="0"/>
    </w:p>
    <w:sectPr w:rsidR="00056CDC" w:rsidRPr="0088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46"/>
    <w:rsid w:val="00056CDC"/>
    <w:rsid w:val="008826E9"/>
    <w:rsid w:val="00A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A04A"/>
  <w15:chartTrackingRefBased/>
  <w15:docId w15:val="{D252018F-DE39-481D-8A78-4ABABD82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E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2021-01-18T06:49:00Z</dcterms:created>
  <dcterms:modified xsi:type="dcterms:W3CDTF">2021-01-18T06:49:00Z</dcterms:modified>
</cp:coreProperties>
</file>