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88" w:rsidRPr="0027287F" w:rsidRDefault="00A5410B" w:rsidP="0027287F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br/>
      </w:r>
      <w:r w:rsidR="0027287F" w:rsidRPr="0027287F">
        <w:rPr>
          <w:rFonts w:ascii="GHEA Grapalat" w:hAnsi="GHEA Grapalat"/>
          <w:sz w:val="24"/>
          <w:szCs w:val="24"/>
          <w:lang w:val="hy-AM"/>
        </w:rPr>
        <w:t>ՀԻՄՆԱՎՈՐՈՒՄ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B1188" w:rsidRPr="0067397E" w:rsidTr="00D37B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1188" w:rsidRPr="0027287F" w:rsidRDefault="002B1188" w:rsidP="002B1188">
            <w:pPr>
              <w:pStyle w:val="NormalWeb"/>
              <w:spacing w:line="256" w:lineRule="auto"/>
              <w:jc w:val="center"/>
              <w:rPr>
                <w:lang w:val="hy-AM" w:eastAsia="en-US"/>
              </w:rPr>
            </w:pPr>
            <w:r w:rsidRPr="0027287F">
              <w:rPr>
                <w:rFonts w:ascii="Sylfaen" w:hAnsi="Sylfaen"/>
                <w:lang w:val="hy-AM" w:eastAsia="en-US"/>
              </w:rPr>
              <w:t>«</w:t>
            </w:r>
            <w:r w:rsidRPr="008B0918">
              <w:rPr>
                <w:rFonts w:ascii="Calibri" w:hAnsi="Calibri" w:cs="Calibri"/>
                <w:lang w:val="hy-AM"/>
              </w:rPr>
              <w:t> </w:t>
            </w:r>
            <w:r w:rsidR="008B0918" w:rsidRPr="008B0918">
              <w:rPr>
                <w:lang w:val="hy-AM"/>
              </w:rPr>
              <w:t>ԱԿՈՒՆՔ  ՀԱՄԱՅՆՔԻ ՍԵՓԱԿԱՆՈՒԹՅՈՒՆ ՀԱՆԴԻՍԱՑՈՂ ՀՈՂԱՄԱՍԵՐԻ ՍԱՀՄԱՆՆԵՐՈՒՄ,ՀԱՄԱՅՔԻ ՏՆՏԵՍԱԿԱՆ ԵՎ ԿԵՆՑԱՂԱՅԻՆ ՍԵՓԱԿԱՆ ԿԱՐԻՔՆԵՐԻ ԲԱՎԱՐԱՐՄԱՆ ՆՊԱՏԱԿՈՎ,ՊԵՏԱԿԱՆ ՀԱՇՎԵԿՇՌՈՒՄ ՉՀԱՇՎԱՌՎԱԾ ՈՉ ՄԵՏԱՂԱԿԱՆ ՕԳՏԱԿԱՐ ՀԱՆԱԾՈՆԵՐԻ ՕԳՏԱԳՈՐԾՄԱՆ ԹՈՒՅՏՎՈՒԹՅՈՒՆ ՏԱԼՈՒ ՄԱՍԻՆ</w:t>
            </w:r>
            <w:r w:rsidRPr="0027287F">
              <w:rPr>
                <w:lang w:val="hy-AM" w:eastAsia="en-US"/>
              </w:rPr>
              <w:t>»</w:t>
            </w:r>
          </w:p>
        </w:tc>
      </w:tr>
    </w:tbl>
    <w:p w:rsidR="002B1188" w:rsidRPr="008B0918" w:rsidRDefault="002B1188" w:rsidP="002B118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B0918">
        <w:rPr>
          <w:rFonts w:ascii="GHEA Grapalat" w:hAnsi="GHEA Grapalat"/>
          <w:sz w:val="24"/>
          <w:szCs w:val="24"/>
          <w:lang w:val="hy-AM"/>
        </w:rPr>
        <w:t>ՀԱՄԱՅՆՔԻ ԱՎԱԳԱՆՈՒ   ՈՐՈՇՄԱՆ ԸՆԴՈՒՆՄԱՆ ԱՆՀՐԱԺԵՇՏՈՒԹՅԱՆ</w:t>
      </w:r>
    </w:p>
    <w:p w:rsidR="002B1188" w:rsidRPr="008B0918" w:rsidRDefault="002B1188" w:rsidP="002B118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B1188" w:rsidRPr="008B0918" w:rsidRDefault="008B0918" w:rsidP="00384301">
      <w:pPr>
        <w:pStyle w:val="NormalWeb"/>
        <w:rPr>
          <w:lang w:val="hy-AM"/>
        </w:rPr>
      </w:pPr>
      <w:r>
        <w:rPr>
          <w:rStyle w:val="Strong"/>
          <w:lang w:val="hy-AM"/>
        </w:rPr>
        <w:t xml:space="preserve">   </w:t>
      </w:r>
      <w:r w:rsidR="00401195" w:rsidRPr="008B0918">
        <w:rPr>
          <w:b/>
          <w:color w:val="000000"/>
          <w:shd w:val="clear" w:color="auto" w:fill="FFFFFF"/>
          <w:lang w:val="hy-AM"/>
        </w:rPr>
        <w:t>Կարգավորման ենթակա ոլորտի կամ խնդրի սահմանումը</w:t>
      </w:r>
      <w:r w:rsidR="00401195">
        <w:rPr>
          <w:rFonts w:ascii="Cambria Math" w:hAnsi="Cambria Math"/>
          <w:b/>
          <w:color w:val="000000"/>
          <w:shd w:val="clear" w:color="auto" w:fill="FFFFFF"/>
          <w:lang w:val="hy-AM"/>
        </w:rPr>
        <w:t>։</w:t>
      </w:r>
      <w:r>
        <w:rPr>
          <w:rStyle w:val="Strong"/>
          <w:lang w:val="hy-AM"/>
        </w:rPr>
        <w:t xml:space="preserve"> </w:t>
      </w:r>
      <w:r w:rsidR="002B1188" w:rsidRPr="0027287F">
        <w:rPr>
          <w:rStyle w:val="Strong"/>
          <w:lang w:val="hy-AM"/>
        </w:rPr>
        <w:t>«</w:t>
      </w:r>
      <w:r w:rsidR="002B1188" w:rsidRPr="008B0918">
        <w:rPr>
          <w:lang w:val="hy-AM"/>
        </w:rPr>
        <w:t>Համաձայն«Տեղական ինքնակառավարման մասին» օրենքի 13-րդ հոդվածի 10-րդ մասի,</w:t>
      </w:r>
      <w:r w:rsidR="002B1188" w:rsidRPr="008B0918">
        <w:rPr>
          <w:color w:val="000000"/>
          <w:shd w:val="clear" w:color="auto" w:fill="FFFFFF"/>
          <w:lang w:val="hy-AM"/>
        </w:rPr>
        <w:t xml:space="preserve"> </w:t>
      </w:r>
      <w:r w:rsidR="00F20BC0" w:rsidRPr="008B0918">
        <w:rPr>
          <w:color w:val="000000"/>
          <w:shd w:val="clear" w:color="auto" w:fill="FFFFFF"/>
          <w:lang w:val="hy-AM"/>
        </w:rPr>
        <w:t>ա</w:t>
      </w:r>
      <w:r w:rsidR="002B1188" w:rsidRPr="008B0918">
        <w:rPr>
          <w:color w:val="000000"/>
          <w:shd w:val="clear" w:color="auto" w:fill="FFFFFF"/>
          <w:lang w:val="hy-AM"/>
        </w:rPr>
        <w:t>վագանու նիստում կարող է քննարկվել համայնքի շահերին վերաբերող և օրենքով պետական մարմիններին, կազմակերպություններին և պաշտոնատար անձանց իրավասությանը չվերապահված ցանկացած հարց: Քննարկվող հարցերի վերաբերյալ ավագանին ընդունում է որոշումներ</w:t>
      </w:r>
      <w:r w:rsidR="00384301" w:rsidRPr="008B0918">
        <w:rPr>
          <w:color w:val="000000"/>
          <w:shd w:val="clear" w:color="auto" w:fill="FFFFFF"/>
          <w:lang w:val="hy-AM"/>
        </w:rPr>
        <w:t>։</w:t>
      </w:r>
      <w:r w:rsidR="002B1188" w:rsidRPr="008B0918">
        <w:rPr>
          <w:color w:val="000000"/>
          <w:shd w:val="clear" w:color="auto" w:fill="FFFFFF"/>
          <w:lang w:val="hy-AM"/>
        </w:rPr>
        <w:t xml:space="preserve"> </w:t>
      </w:r>
      <w:r w:rsidRPr="008B0918">
        <w:rPr>
          <w:color w:val="000000"/>
          <w:shd w:val="clear" w:color="auto" w:fill="FFFFFF"/>
          <w:lang w:val="hy-AM"/>
        </w:rPr>
        <w:br/>
      </w:r>
      <w:r w:rsidRPr="008B0918">
        <w:rPr>
          <w:lang w:val="hy-AM"/>
        </w:rPr>
        <w:t>Ընդերքի մասին օրենսգրքի 48–րդ հոդվածի համաձայն ի</w:t>
      </w:r>
      <w:r w:rsidRPr="008B0918">
        <w:rPr>
          <w:rFonts w:eastAsia="Times New Roman"/>
          <w:color w:val="000000"/>
          <w:shd w:val="clear" w:color="auto" w:fill="FFFFFF"/>
          <w:lang w:val="hy-AM"/>
        </w:rPr>
        <w:t>րավաբանական անձինք և քաղաքացիները, առանց ընդերքօգտագործման իրավունքի ձևավորման, իրենց սեփական հողամասերի սահմաններում շահույթ ստանալու նպատակ չհետապնդող, տնտեսական և կենցաղային սեփական կարիքների բավարարման նպատակով կարող են կատարել պետական հաշվեկշռում չհաշվառված ոչ մետաղական օգտակար հանածոների արդյունահանում` մինչև 2 մետր խորությամբ, ինչպես նաև ստորերկրյա կառույցների շինարարո</w:t>
      </w:r>
      <w:r w:rsidR="00401195">
        <w:rPr>
          <w:rFonts w:eastAsia="Times New Roman"/>
          <w:color w:val="000000"/>
          <w:shd w:val="clear" w:color="auto" w:fill="FFFFFF"/>
          <w:lang w:val="hy-AM"/>
        </w:rPr>
        <w:t>ւթյուն` մինչև 5 մետր խորությամբ</w:t>
      </w:r>
      <w:r w:rsidRPr="008B0918">
        <w:rPr>
          <w:rFonts w:eastAsia="Times New Roman"/>
          <w:color w:val="000000"/>
          <w:shd w:val="clear" w:color="auto" w:fill="FFFFFF"/>
          <w:lang w:val="hy-AM"/>
        </w:rPr>
        <w:t>:</w:t>
      </w:r>
      <w:r w:rsidR="00384301" w:rsidRPr="008B0918">
        <w:rPr>
          <w:b/>
          <w:color w:val="000000"/>
          <w:shd w:val="clear" w:color="auto" w:fill="FFFFFF"/>
          <w:lang w:val="hy-AM"/>
        </w:rPr>
        <w:br/>
      </w:r>
      <w:r w:rsidR="00384301" w:rsidRPr="008B0918">
        <w:rPr>
          <w:rFonts w:cs="Calibri"/>
          <w:lang w:val="hy-AM"/>
        </w:rPr>
        <w:t>Ակունք</w:t>
      </w:r>
      <w:r w:rsidR="00384301" w:rsidRPr="008B0918">
        <w:rPr>
          <w:lang w:val="hy-AM"/>
        </w:rPr>
        <w:t xml:space="preserve"> համայնքի սեփականություն հադիսացող տեխնիկայի միջոցով իրականացվում են կանաչապատման,համայնքային,դաշտամիջյան և արոտավայրեր տանող ճանապարհների բարելավման և այլ աշխատանքներ</w:t>
      </w:r>
      <w:r w:rsidRPr="008B0918">
        <w:rPr>
          <w:lang w:val="hy-AM"/>
        </w:rPr>
        <w:t xml:space="preserve">,որի ընթացքում անհրաժեշտություն է առաջանում </w:t>
      </w:r>
      <w:r w:rsidRPr="008B0918">
        <w:rPr>
          <w:color w:val="000000"/>
          <w:shd w:val="clear" w:color="auto" w:fill="FFFFFF"/>
          <w:lang w:val="hy-AM"/>
        </w:rPr>
        <w:t xml:space="preserve">օգտագործել համայնքում առկա,համայնքի սեփականություն հանդիսացող </w:t>
      </w:r>
      <w:r w:rsidRPr="008B0918">
        <w:rPr>
          <w:lang w:val="hy-AM"/>
        </w:rPr>
        <w:t>հող,քար,խիճ,ավազ։</w:t>
      </w:r>
      <w:r w:rsidR="00384301" w:rsidRPr="008B0918">
        <w:rPr>
          <w:lang w:val="hy-AM"/>
        </w:rPr>
        <w:br/>
      </w:r>
      <w:r w:rsidR="00384301" w:rsidRPr="008B0918">
        <w:rPr>
          <w:b/>
          <w:color w:val="000000"/>
          <w:shd w:val="clear" w:color="auto" w:fill="FFFFFF"/>
          <w:lang w:val="hy-AM"/>
        </w:rPr>
        <w:t>Առկա իրավիճակը</w:t>
      </w:r>
      <w:r w:rsidR="00F20BC0" w:rsidRPr="008B0918">
        <w:rPr>
          <w:b/>
          <w:color w:val="000000"/>
          <w:shd w:val="clear" w:color="auto" w:fill="FFFFFF"/>
          <w:lang w:val="hy-AM"/>
        </w:rPr>
        <w:t>։</w:t>
      </w:r>
      <w:r w:rsidR="00384301" w:rsidRPr="008B0918">
        <w:rPr>
          <w:color w:val="000000"/>
          <w:shd w:val="clear" w:color="auto" w:fill="FFFFFF"/>
          <w:lang w:val="hy-AM"/>
        </w:rPr>
        <w:t xml:space="preserve"> </w:t>
      </w:r>
      <w:r w:rsidR="00384301" w:rsidRPr="008B0918">
        <w:rPr>
          <w:lang w:val="hy-AM"/>
        </w:rPr>
        <w:t xml:space="preserve">Այդ նպատակի համար անհրաժեշտ է լինում </w:t>
      </w:r>
      <w:r w:rsidR="002B1188" w:rsidRPr="008B0918">
        <w:rPr>
          <w:lang w:val="hy-AM"/>
        </w:rPr>
        <w:t xml:space="preserve"> տեղափոխել՝հող,քար,խիճ,ավազ համայնքի կարիքների համար</w:t>
      </w:r>
      <w:r w:rsidR="00384301" w:rsidRPr="008B0918">
        <w:rPr>
          <w:lang w:val="hy-AM"/>
        </w:rPr>
        <w:t>։Հ</w:t>
      </w:r>
      <w:r w:rsidR="002B1188" w:rsidRPr="008B0918">
        <w:rPr>
          <w:lang w:val="hy-AM"/>
        </w:rPr>
        <w:t>ամայնքի</w:t>
      </w:r>
      <w:r w:rsidR="00384301" w:rsidRPr="008B0918">
        <w:rPr>
          <w:lang w:val="hy-AM"/>
        </w:rPr>
        <w:t xml:space="preserve"> տարածքում առկա են վերը նշված հող և շինանյութեր։</w:t>
      </w:r>
      <w:r w:rsidR="00384301" w:rsidRPr="008B0918">
        <w:rPr>
          <w:lang w:val="hy-AM"/>
        </w:rPr>
        <w:br/>
      </w:r>
      <w:r w:rsidR="00F20BC0" w:rsidRPr="008B0918">
        <w:rPr>
          <w:b/>
          <w:color w:val="000000"/>
          <w:shd w:val="clear" w:color="auto" w:fill="FFFFFF"/>
          <w:lang w:val="hy-AM"/>
        </w:rPr>
        <w:t>Կարգավորման նպատակները, ակնկալվող արդյունքը</w:t>
      </w:r>
      <w:r w:rsidR="00187C58">
        <w:rPr>
          <w:b/>
          <w:color w:val="000000"/>
          <w:shd w:val="clear" w:color="auto" w:fill="FFFFFF"/>
          <w:lang w:val="hy-AM"/>
        </w:rPr>
        <w:t>։</w:t>
      </w:r>
      <w:r w:rsidR="00F20BC0" w:rsidRPr="008B0918">
        <w:rPr>
          <w:b/>
          <w:color w:val="000000"/>
          <w:shd w:val="clear" w:color="auto" w:fill="FFFFFF"/>
          <w:lang w:val="hy-AM"/>
        </w:rPr>
        <w:br/>
      </w:r>
      <w:r w:rsidR="00F20BC0" w:rsidRPr="008B0918">
        <w:rPr>
          <w:color w:val="000000"/>
          <w:shd w:val="clear" w:color="auto" w:fill="FFFFFF"/>
          <w:lang w:val="hy-AM"/>
        </w:rPr>
        <w:t xml:space="preserve">Անհրաժեշտ է համայնքի ավագանու որոշում,որը թույլ կտա համայնքի ղեկավարին նշված աշխատանքների կատարման ժամանակ օգտագործել համայնքում առկա,համայնքի սեփականություն հանդիսացող </w:t>
      </w:r>
      <w:r w:rsidR="00F20BC0" w:rsidRPr="008B0918">
        <w:rPr>
          <w:lang w:val="hy-AM"/>
        </w:rPr>
        <w:t xml:space="preserve">հող,քար,խիճ,ավազը,առանց գնումներ կատարելու </w:t>
      </w:r>
      <w:r w:rsidR="00187C58">
        <w:rPr>
          <w:lang w:val="hy-AM"/>
        </w:rPr>
        <w:t>այլ</w:t>
      </w:r>
      <w:r w:rsidR="00F20BC0" w:rsidRPr="008B0918">
        <w:rPr>
          <w:lang w:val="hy-AM"/>
        </w:rPr>
        <w:t xml:space="preserve"> կազմակերպություններից։Արդյունքում աշխատանքները կկատարվի ժամանակին և կտնտեսվի համայնքում զգալի ֆինանսական միջոցներ</w:t>
      </w:r>
      <w:r w:rsidR="00A5410B" w:rsidRPr="008B0918">
        <w:rPr>
          <w:lang w:val="hy-AM"/>
        </w:rPr>
        <w:t>։</w:t>
      </w:r>
    </w:p>
    <w:p w:rsidR="002B1188" w:rsidRPr="00B67BF1" w:rsidRDefault="002B1188" w:rsidP="002B1188">
      <w:pPr>
        <w:tabs>
          <w:tab w:val="left" w:pos="1635"/>
        </w:tabs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56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B1188" w:rsidRPr="0067397E" w:rsidTr="00D37B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188" w:rsidRPr="0027287F" w:rsidRDefault="002B1188" w:rsidP="0027287F">
            <w:pPr>
              <w:pStyle w:val="NormalWeb"/>
              <w:spacing w:after="0" w:afterAutospacing="0" w:line="276" w:lineRule="auto"/>
              <w:jc w:val="center"/>
              <w:rPr>
                <w:lang w:val="hy-AM" w:eastAsia="en-US"/>
              </w:rPr>
            </w:pPr>
            <w:r w:rsidRPr="0027287F">
              <w:rPr>
                <w:rFonts w:ascii="Sylfaen" w:hAnsi="Sylfaen"/>
                <w:lang w:val="hy-AM" w:eastAsia="en-US"/>
              </w:rPr>
              <w:lastRenderedPageBreak/>
              <w:t>«</w:t>
            </w:r>
            <w:r w:rsidR="00F20BC0" w:rsidRPr="0027287F">
              <w:rPr>
                <w:lang w:val="hy-AM"/>
              </w:rPr>
              <w:t xml:space="preserve"> </w:t>
            </w:r>
            <w:r w:rsidR="008B0918" w:rsidRPr="008B0918">
              <w:rPr>
                <w:lang w:val="hy-AM"/>
              </w:rPr>
              <w:t>ԱԿՈՒՆՔ  ՀԱՄԱՅՆՔԻ ՍԵՓԱԿԱՆՈՒԹՅՈՒՆ ՀԱՆԴԻՍԱՑՈՂ ՀՈՂԱՄԱՍԵՐԻ ՍԱՀՄԱՆՆԵՐՈՒՄ,ՀԱՄԱՅՔԻ ՏՆՏԵՍԱԿԱՆ ԵՎ ԿԵՆՑԱՂԱՅԻՆ ՍԵՓԱԿԱՆ ԿԱՐԻՔՆԵՐԻ ԲԱՎԱՐԱՐՄԱՆ ՆՊԱՏԱԿՈՎ,ՊԵՏԱԿԱՆ ՀԱՇՎԵԿՇՌՈՒՄ ՉՀԱՇՎԱՌՎԱԾ ՈՉ ՄԵՏԱՂԱԿԱՆ ՕԳՏԱԿԱՐ ՀԱՆԱԾՈՆԵՐԻ ՕԳՏԱԳՈՐԾՄԱՆ ԹՈՒՅՏՎՈՒԹՅՈՒՆ ՏԱԼՈՒ ՄԱՍԻՆ</w:t>
            </w:r>
            <w:r w:rsidRPr="0027287F">
              <w:rPr>
                <w:lang w:val="hy-AM" w:eastAsia="en-US"/>
              </w:rPr>
              <w:t>»</w:t>
            </w:r>
          </w:p>
        </w:tc>
      </w:tr>
    </w:tbl>
    <w:p w:rsidR="002B1188" w:rsidRPr="0027287F" w:rsidRDefault="002B1188" w:rsidP="002B1188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27287F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2B1188" w:rsidRPr="0027287F" w:rsidRDefault="002B1188" w:rsidP="002B118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27287F">
        <w:rPr>
          <w:rFonts w:ascii="GHEA Grapalat" w:hAnsi="GHEA Grapalat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B1188" w:rsidRPr="00021CC4" w:rsidRDefault="002B1188" w:rsidP="002B1188">
      <w:pPr>
        <w:pStyle w:val="NormalWeb"/>
        <w:spacing w:after="0" w:afterAutospacing="0" w:line="276" w:lineRule="auto"/>
        <w:jc w:val="center"/>
        <w:rPr>
          <w:sz w:val="28"/>
          <w:szCs w:val="28"/>
          <w:lang w:val="hy-AM"/>
        </w:rPr>
      </w:pPr>
    </w:p>
    <w:p w:rsidR="002B1188" w:rsidRPr="00021CC4" w:rsidRDefault="00A5410B" w:rsidP="002B118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lang w:val="hy-AM"/>
        </w:rPr>
      </w:pPr>
      <w:r>
        <w:rPr>
          <w:rFonts w:ascii="GHEA Grapalat" w:hAnsi="GHEA Grapalat"/>
          <w:lang w:val="hy-AM"/>
        </w:rPr>
        <w:t>Հ</w:t>
      </w:r>
      <w:r w:rsidR="002B1188" w:rsidRPr="00021CC4">
        <w:rPr>
          <w:rFonts w:ascii="GHEA Grapalat" w:hAnsi="GHEA Grapalat"/>
          <w:lang w:val="hy-AM"/>
        </w:rPr>
        <w:t xml:space="preserve">ամայնքի ավագանու </w:t>
      </w:r>
      <w:r w:rsidR="00F20BC0">
        <w:rPr>
          <w:rFonts w:ascii="GHEA Grapalat" w:hAnsi="GHEA Grapalat"/>
          <w:lang w:val="hy-AM"/>
        </w:rPr>
        <w:t xml:space="preserve">սույն </w:t>
      </w:r>
      <w:r w:rsidR="002B1188" w:rsidRPr="00021CC4">
        <w:rPr>
          <w:rFonts w:ascii="GHEA Grapalat" w:hAnsi="GHEA Grapalat"/>
          <w:lang w:val="hy-AM"/>
        </w:rPr>
        <w:t xml:space="preserve">որոշման ընդունման կապակցությամբ </w:t>
      </w:r>
      <w:r w:rsidR="002B1188" w:rsidRPr="00021CC4">
        <w:rPr>
          <w:rFonts w:ascii="GHEA Grapalat" w:hAnsi="GHEA Grapalat" w:cs="GHEAGrapalat-Bold"/>
          <w:bCs/>
          <w:lang w:val="hy-AM"/>
        </w:rPr>
        <w:t xml:space="preserve"> համայնքի բյուջեում եկ</w:t>
      </w:r>
      <w:r w:rsidR="002B1188">
        <w:rPr>
          <w:rFonts w:ascii="GHEA Grapalat" w:hAnsi="GHEA Grapalat" w:cs="GHEAGrapalat-Bold"/>
          <w:bCs/>
          <w:lang w:val="hy-AM"/>
        </w:rPr>
        <w:t>ա</w:t>
      </w:r>
      <w:r w:rsidR="002B1188" w:rsidRPr="00021CC4">
        <w:rPr>
          <w:rFonts w:ascii="GHEA Grapalat" w:hAnsi="GHEA Grapalat" w:cs="GHEAGrapalat-Bold"/>
          <w:bCs/>
          <w:lang w:val="hy-AM"/>
        </w:rPr>
        <w:t>մուտների</w:t>
      </w:r>
      <w:r w:rsidR="002B1188">
        <w:rPr>
          <w:rFonts w:ascii="GHEA Grapalat" w:hAnsi="GHEA Grapalat" w:cs="GHEAGrapalat-Bold"/>
          <w:bCs/>
          <w:lang w:val="hy-AM"/>
        </w:rPr>
        <w:t xml:space="preserve"> զգալի</w:t>
      </w:r>
      <w:r w:rsidR="002B1188" w:rsidRPr="00021CC4">
        <w:rPr>
          <w:rFonts w:ascii="GHEA Grapalat" w:hAnsi="GHEA Grapalat" w:cs="GHEAGrapalat-Bold"/>
          <w:bCs/>
          <w:lang w:val="hy-AM"/>
        </w:rPr>
        <w:t xml:space="preserve"> </w:t>
      </w:r>
      <w:r w:rsidR="00240C0A">
        <w:rPr>
          <w:rFonts w:ascii="GHEA Grapalat" w:hAnsi="GHEA Grapalat" w:cs="GHEAGrapalat-Bold"/>
          <w:bCs/>
          <w:lang w:val="hy-AM"/>
        </w:rPr>
        <w:t>տնտեսում</w:t>
      </w:r>
      <w:r w:rsidR="002B1188" w:rsidRPr="00021CC4">
        <w:rPr>
          <w:rFonts w:ascii="GHEA Grapalat" w:hAnsi="GHEA Grapalat" w:cs="GHEAGrapalat-Bold"/>
          <w:bCs/>
          <w:lang w:val="hy-AM"/>
        </w:rPr>
        <w:t xml:space="preserve"> է  նախատեսվում :</w:t>
      </w:r>
    </w:p>
    <w:p w:rsidR="002B1188" w:rsidRPr="00021CC4" w:rsidRDefault="002B1188" w:rsidP="002B1188">
      <w:pPr>
        <w:tabs>
          <w:tab w:val="left" w:pos="4215"/>
        </w:tabs>
        <w:rPr>
          <w:rFonts w:ascii="GHEA Grapalat" w:hAnsi="GHEA Grapalat"/>
          <w:lang w:val="hy-AM"/>
        </w:rPr>
      </w:pPr>
    </w:p>
    <w:p w:rsidR="002B1188" w:rsidRDefault="002B1188" w:rsidP="002B1188">
      <w:pPr>
        <w:tabs>
          <w:tab w:val="left" w:pos="2175"/>
        </w:tabs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B1188" w:rsidRPr="0067397E" w:rsidTr="00D37B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1188" w:rsidRPr="0027287F" w:rsidRDefault="002B1188" w:rsidP="00D37B55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27287F">
              <w:rPr>
                <w:rFonts w:ascii="Sylfaen" w:hAnsi="Sylfaen"/>
                <w:lang w:val="en-US" w:eastAsia="en-US"/>
              </w:rPr>
              <w:t> </w:t>
            </w:r>
            <w:r w:rsidRPr="0027287F">
              <w:rPr>
                <w:rFonts w:ascii="Sylfaen" w:hAnsi="Sylfaen"/>
                <w:lang w:val="hy-AM" w:eastAsia="en-US"/>
              </w:rPr>
              <w:t>« </w:t>
            </w:r>
            <w:r w:rsidR="008B0918" w:rsidRPr="008B0918">
              <w:rPr>
                <w:lang w:val="hy-AM"/>
              </w:rPr>
              <w:t>ԱԿՈՒՆՔ  ՀԱՄԱՅՆՔԻ ՍԵՓԱԿԱՆՈՒԹՅՈՒՆ ՀԱՆԴԻՍԱՑՈՂ ՀՈՂԱՄԱՍԵՐԻ ՍԱՀՄԱՆՆԵՐՈՒՄ,ՀԱՄԱՅՔԻ ՏՆՏԵՍԱԿԱՆ ԵՎ ԿԵՆՑԱՂԱՅԻՆ ՍԵՓԱԿԱՆ ԿԱՐԻՔՆԵՐԻ ԲԱՎԱՐԱՐՄԱՆ ՆՊԱՏԱԿՈՎ,ՊԵՏԱԿԱՆ ՀԱՇՎԵԿՇՌՈՒՄ ՉՀԱՇՎԱՌՎԱԾ ՈՉ ՄԵՏԱՂԱԿԱՆ ՕԳՏԱԿԱՐ ՀԱՆԱԾՈՆԵՐԻ ՕԳՏԱԳՈՐԾՄԱՆ ԹՈՒՅՏՎՈՒԹՅՈՒՆ ՏԱԼՈՒ ՄԱՍԻՆ</w:t>
            </w:r>
            <w:r w:rsidRPr="0027287F">
              <w:rPr>
                <w:lang w:val="hy-AM" w:eastAsia="en-US"/>
              </w:rPr>
              <w:t>»</w:t>
            </w:r>
          </w:p>
        </w:tc>
      </w:tr>
    </w:tbl>
    <w:p w:rsidR="002B1188" w:rsidRPr="008B0918" w:rsidRDefault="002B1188" w:rsidP="002B1188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27287F">
        <w:rPr>
          <w:rFonts w:ascii="GHEA Grapalat" w:hAnsi="GHEA Grapalat"/>
          <w:sz w:val="24"/>
          <w:szCs w:val="24"/>
          <w:lang w:val="en-US"/>
        </w:rPr>
        <w:t>ԱՎԱԳԱՆՈՒ</w:t>
      </w:r>
      <w:r w:rsidRPr="008B0918">
        <w:rPr>
          <w:rFonts w:ascii="GHEA Grapalat" w:hAnsi="GHEA Grapalat"/>
          <w:sz w:val="24"/>
          <w:szCs w:val="24"/>
        </w:rPr>
        <w:t xml:space="preserve"> </w:t>
      </w:r>
      <w:r w:rsidRPr="0027287F">
        <w:rPr>
          <w:rFonts w:ascii="GHEA Grapalat" w:hAnsi="GHEA Grapalat"/>
          <w:sz w:val="24"/>
          <w:szCs w:val="24"/>
          <w:lang w:val="en-US"/>
        </w:rPr>
        <w:t>ՈՐՈՇՄԱՆ</w:t>
      </w:r>
      <w:r w:rsidRPr="008B0918">
        <w:rPr>
          <w:rFonts w:ascii="GHEA Grapalat" w:hAnsi="GHEA Grapalat"/>
          <w:sz w:val="24"/>
          <w:szCs w:val="24"/>
        </w:rPr>
        <w:t xml:space="preserve"> </w:t>
      </w:r>
      <w:r w:rsidRPr="0027287F">
        <w:rPr>
          <w:rFonts w:ascii="GHEA Grapalat" w:hAnsi="GHEA Grapalat"/>
          <w:sz w:val="24"/>
          <w:szCs w:val="24"/>
          <w:lang w:val="en-US"/>
        </w:rPr>
        <w:t>ԸՆԴՈՒՆՄԱՆ</w:t>
      </w:r>
      <w:r w:rsidRPr="008B0918">
        <w:rPr>
          <w:rFonts w:ascii="GHEA Grapalat" w:hAnsi="GHEA Grapalat"/>
          <w:sz w:val="24"/>
          <w:szCs w:val="24"/>
        </w:rPr>
        <w:t xml:space="preserve"> </w:t>
      </w:r>
      <w:r w:rsidRPr="0027287F">
        <w:rPr>
          <w:rFonts w:ascii="GHEA Grapalat" w:hAnsi="GHEA Grapalat"/>
          <w:sz w:val="24"/>
          <w:szCs w:val="24"/>
          <w:lang w:val="en-US"/>
        </w:rPr>
        <w:t>ԿԱՊԱԿՑՈՒԹՅԱՄԲ</w:t>
      </w:r>
      <w:r w:rsidRPr="008B0918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27287F">
        <w:rPr>
          <w:rFonts w:ascii="GHEA Grapalat" w:hAnsi="GHEA Grapalat"/>
          <w:sz w:val="24"/>
          <w:szCs w:val="24"/>
          <w:lang w:val="en-US"/>
        </w:rPr>
        <w:t>ԱՅԼ</w:t>
      </w:r>
      <w:r w:rsidRPr="008B0918">
        <w:rPr>
          <w:rFonts w:ascii="GHEA Grapalat" w:hAnsi="GHEA Grapalat"/>
          <w:sz w:val="24"/>
          <w:szCs w:val="24"/>
        </w:rPr>
        <w:t xml:space="preserve">  </w:t>
      </w:r>
      <w:r w:rsidRPr="0027287F">
        <w:rPr>
          <w:rFonts w:ascii="GHEA Grapalat" w:hAnsi="GHEA Grapalat"/>
          <w:sz w:val="24"/>
          <w:szCs w:val="24"/>
          <w:lang w:val="en-US"/>
        </w:rPr>
        <w:t>ԻԱՎԱԿԱՆ</w:t>
      </w:r>
      <w:proofErr w:type="gramEnd"/>
      <w:r w:rsidRPr="008B0918">
        <w:rPr>
          <w:rFonts w:ascii="GHEA Grapalat" w:hAnsi="GHEA Grapalat"/>
          <w:sz w:val="24"/>
          <w:szCs w:val="24"/>
        </w:rPr>
        <w:t xml:space="preserve"> </w:t>
      </w:r>
      <w:r w:rsidRPr="0027287F">
        <w:rPr>
          <w:rFonts w:ascii="GHEA Grapalat" w:hAnsi="GHEA Grapalat"/>
          <w:sz w:val="24"/>
          <w:szCs w:val="24"/>
          <w:lang w:val="en-US"/>
        </w:rPr>
        <w:t>ԱԿՏԵՐԻ</w:t>
      </w:r>
      <w:r w:rsidRPr="008B0918">
        <w:rPr>
          <w:rFonts w:ascii="GHEA Grapalat" w:hAnsi="GHEA Grapalat"/>
          <w:sz w:val="24"/>
          <w:szCs w:val="24"/>
        </w:rPr>
        <w:t xml:space="preserve">  </w:t>
      </w:r>
      <w:r w:rsidRPr="0027287F">
        <w:rPr>
          <w:rFonts w:ascii="GHEA Grapalat" w:hAnsi="GHEA Grapalat"/>
          <w:sz w:val="24"/>
          <w:szCs w:val="24"/>
          <w:lang w:val="en-US"/>
        </w:rPr>
        <w:t>ԸՆԴՈՒՆՄԱՆ</w:t>
      </w:r>
      <w:r w:rsidRPr="008B0918">
        <w:rPr>
          <w:rFonts w:ascii="GHEA Grapalat" w:hAnsi="GHEA Grapalat"/>
          <w:sz w:val="24"/>
          <w:szCs w:val="24"/>
        </w:rPr>
        <w:t xml:space="preserve"> </w:t>
      </w:r>
      <w:r w:rsidRPr="0027287F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Pr="008B0918">
        <w:rPr>
          <w:rFonts w:ascii="GHEA Grapalat" w:hAnsi="GHEA Grapalat"/>
          <w:sz w:val="24"/>
          <w:szCs w:val="24"/>
        </w:rPr>
        <w:t xml:space="preserve"> </w:t>
      </w:r>
      <w:r w:rsidRPr="0027287F">
        <w:rPr>
          <w:rFonts w:ascii="GHEA Grapalat" w:hAnsi="GHEA Grapalat"/>
          <w:sz w:val="24"/>
          <w:szCs w:val="24"/>
          <w:lang w:val="en-US"/>
        </w:rPr>
        <w:t>ՄԱՍԻՆ</w:t>
      </w:r>
    </w:p>
    <w:p w:rsidR="002B1188" w:rsidRPr="008B0918" w:rsidRDefault="002B1188" w:rsidP="002B1188">
      <w:pPr>
        <w:spacing w:after="0"/>
        <w:jc w:val="center"/>
        <w:rPr>
          <w:rFonts w:ascii="GHEA Grapalat" w:hAnsi="GHEA Grapalat" w:cs="GHEAGrapalat-Bold"/>
          <w:bCs/>
        </w:rPr>
      </w:pPr>
    </w:p>
    <w:p w:rsidR="002B1188" w:rsidRPr="008B0918" w:rsidRDefault="00F20BC0" w:rsidP="002B1188">
      <w:r>
        <w:rPr>
          <w:rFonts w:ascii="GHEA Grapalat" w:hAnsi="GHEA Grapalat"/>
          <w:lang w:val="hy-AM"/>
        </w:rPr>
        <w:t xml:space="preserve">Սույն որոշման նախագծի </w:t>
      </w:r>
      <w:proofErr w:type="spellStart"/>
      <w:r w:rsidR="002B1188">
        <w:rPr>
          <w:rFonts w:ascii="GHEA Grapalat" w:hAnsi="GHEA Grapalat"/>
          <w:lang w:val="en-US"/>
        </w:rPr>
        <w:t>ընդունման</w:t>
      </w:r>
      <w:proofErr w:type="spellEnd"/>
      <w:r w:rsidR="002B1188" w:rsidRPr="008B0918">
        <w:rPr>
          <w:rFonts w:ascii="GHEA Grapalat" w:hAnsi="GHEA Grapalat"/>
        </w:rPr>
        <w:t xml:space="preserve"> </w:t>
      </w:r>
      <w:proofErr w:type="spellStart"/>
      <w:r w:rsidR="002B1188">
        <w:rPr>
          <w:rFonts w:ascii="GHEA Grapalat" w:hAnsi="GHEA Grapalat"/>
          <w:lang w:val="en-US"/>
        </w:rPr>
        <w:t>կապակցությամբ</w:t>
      </w:r>
      <w:proofErr w:type="spellEnd"/>
      <w:r w:rsidR="002B1188" w:rsidRPr="008B0918">
        <w:rPr>
          <w:rFonts w:ascii="GHEA Grapalat" w:hAnsi="GHEA Grapalat"/>
        </w:rPr>
        <w:t xml:space="preserve"> </w:t>
      </w:r>
      <w:r w:rsidR="002B1188">
        <w:rPr>
          <w:rFonts w:ascii="GHEA Grapalat" w:hAnsi="GHEA Grapalat"/>
          <w:lang w:val="hy-AM"/>
        </w:rPr>
        <w:t>այլ իրավական ակտեր ընդունելու անհրաժեշտություն չկա :</w:t>
      </w:r>
      <w:r w:rsidR="002B1188" w:rsidRPr="008B0918">
        <w:rPr>
          <w:rFonts w:ascii="GHEA Grapalat" w:hAnsi="GHEA Grapalat"/>
        </w:rPr>
        <w:t xml:space="preserve"> </w:t>
      </w:r>
      <w:r w:rsidR="002B1188" w:rsidRPr="008B0918">
        <w:rPr>
          <w:rFonts w:ascii="GHEA Grapalat" w:hAnsi="GHEA Grapalat"/>
        </w:rPr>
        <w:br/>
      </w:r>
    </w:p>
    <w:sectPr w:rsidR="002B1188" w:rsidRPr="008B0918" w:rsidSect="008B0918">
      <w:pgSz w:w="11906" w:h="16838"/>
      <w:pgMar w:top="1530" w:right="11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09"/>
    <w:rsid w:val="00187C58"/>
    <w:rsid w:val="00240C0A"/>
    <w:rsid w:val="0027287F"/>
    <w:rsid w:val="002A2876"/>
    <w:rsid w:val="002B1188"/>
    <w:rsid w:val="00384301"/>
    <w:rsid w:val="003F113B"/>
    <w:rsid w:val="00401195"/>
    <w:rsid w:val="005471C8"/>
    <w:rsid w:val="005B4A09"/>
    <w:rsid w:val="0067397E"/>
    <w:rsid w:val="008B0918"/>
    <w:rsid w:val="00A5410B"/>
    <w:rsid w:val="00C93BE8"/>
    <w:rsid w:val="00D11137"/>
    <w:rsid w:val="00F20BC0"/>
    <w:rsid w:val="00F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FA8F4-5185-4007-A7CA-460D78A9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E8"/>
    <w:pPr>
      <w:spacing w:line="25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BE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BE8"/>
    <w:rPr>
      <w:b/>
      <w:bCs/>
    </w:rPr>
  </w:style>
  <w:style w:type="character" w:styleId="Emphasis">
    <w:name w:val="Emphasis"/>
    <w:basedOn w:val="DefaultParagraphFont"/>
    <w:uiPriority w:val="20"/>
    <w:qFormat/>
    <w:rsid w:val="00C93B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8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2023-05-18T05:56:00Z</cp:lastPrinted>
  <dcterms:created xsi:type="dcterms:W3CDTF">2023-05-11T12:00:00Z</dcterms:created>
  <dcterms:modified xsi:type="dcterms:W3CDTF">2023-05-18T06:09:00Z</dcterms:modified>
</cp:coreProperties>
</file>