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03" w:rsidRDefault="00E31403" w:rsidP="00E31403">
      <w:pPr>
        <w:tabs>
          <w:tab w:val="left" w:pos="7140"/>
        </w:tabs>
        <w:jc w:val="right"/>
        <w:rPr>
          <w:lang w:val="hy-AM"/>
        </w:rPr>
      </w:pPr>
      <w:r>
        <w:rPr>
          <w:lang w:val="hy-AM"/>
        </w:rPr>
        <w:t xml:space="preserve">Հավելված  </w:t>
      </w:r>
      <w:r>
        <w:rPr>
          <w:lang w:val="hy-AM"/>
        </w:rPr>
        <w:br/>
        <w:t>Ակունք համայնքի ավագանու 2022 թ․ N      -Ա որոշման</w:t>
      </w:r>
    </w:p>
    <w:p w:rsidR="00E31403" w:rsidRDefault="00E31403" w:rsidP="00E31403">
      <w:pPr>
        <w:rPr>
          <w:lang w:val="hy-AM"/>
        </w:rPr>
      </w:pPr>
    </w:p>
    <w:p w:rsidR="00E31403" w:rsidRDefault="00E31403" w:rsidP="00E31403">
      <w:pPr>
        <w:rPr>
          <w:lang w:val="hy-AM"/>
        </w:rPr>
      </w:pPr>
      <w:r>
        <w:rPr>
          <w:lang w:val="hy-AM"/>
        </w:rPr>
        <w:t xml:space="preserve">ԱԿՈՒՆՔ ՀԱՄԱՅՆՔԻ ՂԵԿԱՎԱՐԻ ՏԵՂԱԿԱԼՆԵՐԻ ԵՎ ՀԱՅԵՑՈՂԱԿԱՆ </w:t>
      </w:r>
      <w:bookmarkStart w:id="0" w:name="_GoBack"/>
      <w:r>
        <w:rPr>
          <w:lang w:val="hy-AM"/>
        </w:rPr>
        <w:t>ՊԱՇՏՈՆՆԵՐԻ ՔԱՆԱԿԸ</w:t>
      </w:r>
      <w:bookmarkEnd w:id="0"/>
    </w:p>
    <w:p w:rsidR="00E31403" w:rsidRDefault="00E31403" w:rsidP="00E31403">
      <w:pPr>
        <w:rPr>
          <w:lang w:val="hy-AM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5205"/>
        <w:gridCol w:w="3006"/>
      </w:tblGrid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Պաշտոնի անվանումը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Պաշտոնների քանակը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Համայնքի ղեկավարի առաջին տեղակալ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1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Համայնքի ղեկավարի տեղակալ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2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 xml:space="preserve">Համայնքի ղեկավարի խորհրդական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1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Համայնքի ղեկավարի օգնական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1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Համայնքի ղեկավարի մամուլի քարտուղար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3" w:rsidRDefault="00E31403">
            <w:pPr>
              <w:rPr>
                <w:lang w:val="hy-AM" w:eastAsia="en-US"/>
              </w:rPr>
            </w:pPr>
            <w:r>
              <w:rPr>
                <w:lang w:val="hy-AM" w:eastAsia="en-US"/>
              </w:rPr>
              <w:t>1</w:t>
            </w: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</w:tr>
      <w:tr w:rsidR="00E31403" w:rsidTr="00E314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3" w:rsidRDefault="00E31403">
            <w:pPr>
              <w:rPr>
                <w:lang w:val="hy-AM" w:eastAsia="en-US"/>
              </w:rPr>
            </w:pPr>
          </w:p>
        </w:tc>
      </w:tr>
    </w:tbl>
    <w:p w:rsidR="00E31403" w:rsidRDefault="00E31403" w:rsidP="00E31403">
      <w:pPr>
        <w:rPr>
          <w:lang w:val="hy-AM"/>
        </w:rPr>
      </w:pPr>
    </w:p>
    <w:p w:rsidR="000A4408" w:rsidRDefault="00E31403"/>
    <w:sectPr w:rsidR="000A44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A"/>
    <w:rsid w:val="002A2876"/>
    <w:rsid w:val="00D11137"/>
    <w:rsid w:val="00E31403"/>
    <w:rsid w:val="00E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34ECA-B0B1-4732-8BC3-A46D50D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403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4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2022-11-23T05:39:00Z</dcterms:created>
  <dcterms:modified xsi:type="dcterms:W3CDTF">2022-11-23T05:39:00Z</dcterms:modified>
</cp:coreProperties>
</file>